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F85D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6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2E69D2">
        <w:rPr>
          <w:rFonts w:ascii="Times New Roman" w:hAnsi="Times New Roman"/>
          <w:b/>
          <w:sz w:val="24"/>
          <w:szCs w:val="24"/>
        </w:rPr>
        <w:t>16</w:t>
      </w:r>
      <w:r w:rsidR="00053B28"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 w:rsidR="00053B28"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459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45"/>
        <w:gridCol w:w="1926"/>
        <w:gridCol w:w="5237"/>
        <w:gridCol w:w="3340"/>
        <w:gridCol w:w="15299"/>
      </w:tblGrid>
      <w:tr w:rsidR="002B5B35" w:rsidTr="0001453A">
        <w:trPr>
          <w:gridAfter w:val="1"/>
          <w:wAfter w:w="15299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E69D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Среда  16</w:t>
            </w:r>
            <w:r w:rsidR="005A6B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3B28">
              <w:rPr>
                <w:rFonts w:ascii="Times New Roman" w:hAnsi="Times New Roman"/>
                <w:b/>
                <w:sz w:val="24"/>
                <w:szCs w:val="24"/>
              </w:rPr>
              <w:t>02.2022г.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1453A" w:rsidTr="0001453A">
        <w:trPr>
          <w:gridAfter w:val="1"/>
          <w:wAfter w:w="15299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01453A" w:rsidRDefault="0001453A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1453A" w:rsidRDefault="0001453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1453A" w:rsidRDefault="0001453A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1453A" w:rsidRDefault="0001453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1453A" w:rsidRDefault="0001453A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01453A" w:rsidRDefault="0001453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1453A" w:rsidRPr="00FD67A4" w:rsidRDefault="0001453A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01453A" w:rsidRDefault="0001453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993" w:rsidTr="0001453A">
        <w:trPr>
          <w:gridAfter w:val="1"/>
          <w:wAfter w:w="15299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C859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78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64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теме: «Человек среди людей»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95993" w:rsidRDefault="00295993" w:rsidP="0064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класс).</w:t>
            </w:r>
          </w:p>
          <w:p w:rsidR="00295993" w:rsidRDefault="00295993" w:rsidP="0064104B"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пройти по ссылке:</w:t>
            </w:r>
            <w:r>
              <w:t xml:space="preserve"> </w:t>
            </w:r>
          </w:p>
          <w:p w:rsidR="00295993" w:rsidRDefault="00362FF7" w:rsidP="0064104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95993" w:rsidRPr="00355696">
                <w:rPr>
                  <w:rStyle w:val="af3"/>
                  <w:rFonts w:ascii="Times New Roman" w:hAnsi="Times New Roman"/>
                  <w:szCs w:val="24"/>
                </w:rPr>
                <w:t>http://eztea.ru/главная_/sample-page/обществознание/конспекты-уроков-и-презентации/практикум-по-теме-человек-среди-люде/?ysclid=kzcir1xsj7</w:t>
              </w:r>
            </w:hyperlink>
          </w:p>
          <w:p w:rsidR="00295993" w:rsidRDefault="00295993" w:rsidP="0064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выполнить задания урока.</w:t>
            </w:r>
          </w:p>
          <w:p w:rsidR="00295993" w:rsidRDefault="00295993" w:rsidP="0064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95993" w:rsidRDefault="00295993" w:rsidP="0064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 4, стр.131  «В классе и дома».  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 работы учителю любым удобным способом: </w:t>
            </w:r>
            <w:hyperlink r:id="rId7" w:history="1">
              <w:r w:rsidRPr="00D0132E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D0132E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D0132E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D0132E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D0132E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D0132E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D0132E"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993" w:rsidRPr="009569F3" w:rsidRDefault="00295993" w:rsidP="0064104B">
            <w:pPr>
              <w:rPr>
                <w:rFonts w:ascii="Times New Roman" w:hAnsi="Times New Roman"/>
                <w:sz w:val="24"/>
                <w:szCs w:val="24"/>
              </w:rPr>
            </w:pPr>
            <w:r w:rsidRPr="00584FCC"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</w:p>
        </w:tc>
      </w:tr>
      <w:tr w:rsidR="00362FF7" w:rsidTr="0001453A">
        <w:trPr>
          <w:gridAfter w:val="1"/>
          <w:wAfter w:w="15299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C859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78785E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ТБ на уроках баскетбола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Zoom весь класс.В случае отсутствия подключения к платформе посмотрите </w:t>
              </w:r>
            </w:hyperlink>
            <w:hyperlink r:id="rId9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https://infourok.ru/instrukciya-po-tehnike-bezopasnosti-na-urokah-basketbola-4062956.html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 w:rsidP="00362FF7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Читать   учебник Физическая культура  5-7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классыВ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Лях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36-38 Ответы на вопросы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8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FCC"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</w:p>
        </w:tc>
      </w:tr>
      <w:tr w:rsidR="00362FF7" w:rsidTr="0001453A">
        <w:trPr>
          <w:gridAfter w:val="1"/>
          <w:wAfter w:w="15299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C859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62FF7" w:rsidRPr="001D3DE8" w:rsidRDefault="00362FF7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373ED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машинных операций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Zoom весь класс. В случае отсутствия подключения к платформе посмотрите </w:t>
              </w:r>
            </w:hyperlink>
            <w:hyperlink r:id="rId1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https://infourok.ru/prezentaciya-po-tehnologii-na-temu-vidy-mashinnyh-operacij-5-6-klassy-</w:t>
              </w:r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lastRenderedPageBreak/>
                <w:t>5707252.html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 w:rsidP="00362FF7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Учебник технология 6 класс § 31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итать. Ответы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84FCC">
              <w:rPr>
                <w:rFonts w:ascii="Times New Roman" w:hAnsi="Times New Roman"/>
                <w:sz w:val="24"/>
                <w:szCs w:val="24"/>
              </w:rPr>
              <w:t xml:space="preserve"> Срок сдачи: </w:t>
            </w:r>
            <w:r w:rsidRPr="00584FCC">
              <w:rPr>
                <w:rFonts w:ascii="Times New Roman" w:hAnsi="Times New Roman"/>
                <w:sz w:val="24"/>
                <w:szCs w:val="24"/>
              </w:rPr>
              <w:lastRenderedPageBreak/>
              <w:t>к следующему уроку.</w:t>
            </w:r>
            <w:bookmarkStart w:id="0" w:name="_GoBack"/>
            <w:bookmarkEnd w:id="0"/>
          </w:p>
        </w:tc>
      </w:tr>
      <w:tr w:rsidR="00362FF7" w:rsidTr="0001453A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299" w:type="dxa"/>
          </w:tcPr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362FF7" w:rsidTr="0001453A">
        <w:trPr>
          <w:gridAfter w:val="1"/>
          <w:wAfter w:w="15299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«Имя прилагательное»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62FF7" w:rsidRDefault="00362FF7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</w:t>
            </w:r>
          </w:p>
          <w:p w:rsidR="00362FF7" w:rsidRDefault="00362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фрагмент урока на платформе и выполнить тест:</w:t>
            </w:r>
            <w:r>
              <w:t xml:space="preserve"> </w:t>
            </w:r>
          </w:p>
          <w:p w:rsidR="00362FF7" w:rsidRDefault="00362FF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https://resh.edu.ru/subject/lesson/6986/start/325676/</w:t>
              </w:r>
            </w:hyperlink>
          </w:p>
          <w:p w:rsidR="00362FF7" w:rsidRDefault="00362FF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>Письменно ответить на вопросы стр.39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Повторить правила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теме.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2FF7" w:rsidTr="0001453A">
        <w:trPr>
          <w:gridAfter w:val="1"/>
          <w:wAfter w:w="15299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Платонова Н.В.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 к платформе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урок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https://resh.edu.ru/subject/lesson/1295/</w:t>
              </w:r>
            </w:hyperlink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тренировочные задания на РЭШ</w:t>
            </w:r>
          </w:p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№1020, 1022, 1023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31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№1039-1041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5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2FF7" w:rsidRDefault="00362FF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t xml:space="preserve">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362FF7" w:rsidTr="0001453A">
        <w:trPr>
          <w:gridAfter w:val="1"/>
          <w:wAfter w:w="15299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публичное выступление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62FF7" w:rsidRDefault="00362FF7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</w:t>
            </w:r>
          </w:p>
          <w:p w:rsidR="00362FF7" w:rsidRDefault="00362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фрагмент урока на платформе:</w:t>
            </w:r>
            <w:r>
              <w:t xml:space="preserve"> </w:t>
            </w:r>
            <w:hyperlink r:id="rId16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https://resh.edu.ru/subject/lesson/6976/start/260726/</w:t>
              </w:r>
            </w:hyperlink>
          </w:p>
          <w:p w:rsidR="00362FF7" w:rsidRDefault="00362F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упр.438</w:t>
            </w:r>
          </w:p>
          <w:p w:rsidR="00362FF7" w:rsidRDefault="00362FF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упр.439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2FF7" w:rsidTr="0001453A">
        <w:trPr>
          <w:gridAfter w:val="1"/>
          <w:wAfter w:w="15299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C859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62FF7" w:rsidRDefault="00362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f3"/>
                  <w:rFonts w:ascii="Times New Roman" w:hAnsi="Times New Roman"/>
                  <w:szCs w:val="24"/>
                </w:rPr>
                <w:t>https://infourok.ru/prezentaciya-po-angliyskomu-yaziku-angliya-klass-3665186.html</w:t>
              </w:r>
            </w:hyperlink>
          </w:p>
          <w:p w:rsidR="00362FF7" w:rsidRDefault="00362FF7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104,  изучить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105. 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106 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 Срок сдачи к следующему уроку</w:t>
            </w:r>
          </w:p>
          <w:p w:rsidR="00362FF7" w:rsidRDefault="00362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1453A"/>
    <w:rsid w:val="00053B28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95993"/>
    <w:rsid w:val="002B544A"/>
    <w:rsid w:val="002B5B35"/>
    <w:rsid w:val="002E69D2"/>
    <w:rsid w:val="003055BA"/>
    <w:rsid w:val="00343092"/>
    <w:rsid w:val="00362FF7"/>
    <w:rsid w:val="00373ED9"/>
    <w:rsid w:val="003F0D42"/>
    <w:rsid w:val="004809CE"/>
    <w:rsid w:val="00494BB5"/>
    <w:rsid w:val="005318FB"/>
    <w:rsid w:val="005A6B5E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913C02"/>
    <w:rsid w:val="009B089C"/>
    <w:rsid w:val="009B3472"/>
    <w:rsid w:val="009C6AA4"/>
    <w:rsid w:val="009F42A0"/>
    <w:rsid w:val="00A4469A"/>
    <w:rsid w:val="00A76434"/>
    <w:rsid w:val="00B305B4"/>
    <w:rsid w:val="00B84315"/>
    <w:rsid w:val="00C87D17"/>
    <w:rsid w:val="00CA0CC9"/>
    <w:rsid w:val="00D11205"/>
    <w:rsid w:val="00D800E7"/>
    <w:rsid w:val="00DA154E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strukciya-po-tehnike-bezopasnosti-na-urokah-basketbola-4062956.html" TargetMode="External"/><Relationship Id="rId13" Type="http://schemas.openxmlformats.org/officeDocument/2006/relationships/hyperlink" Target="mailto:gala.shkola@yandex.ru" TargetMode="External"/><Relationship Id="rId18" Type="http://schemas.openxmlformats.org/officeDocument/2006/relationships/hyperlink" Target="https://infourok.ru/prezentaciya-po-angliyskomu-yaziku-angliya-klass-3665186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anna.kuzkino@yandex.ru" TargetMode="External"/><Relationship Id="rId12" Type="http://schemas.openxmlformats.org/officeDocument/2006/relationships/hyperlink" Target="https://resh.edu.ru/subject/lesson/6986/start/325676/" TargetMode="External"/><Relationship Id="rId17" Type="http://schemas.openxmlformats.org/officeDocument/2006/relationships/hyperlink" Target="mailto:gala.shkol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976/start/26072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ztea.ru/&#1075;&#1083;&#1072;&#1074;&#1085;&#1072;&#1103;_/sample-page/&#1086;&#1073;&#1097;&#1077;&#1089;&#1090;&#1074;&#1086;&#1079;&#1085;&#1072;&#1085;&#1080;&#1077;/&#1082;&#1086;&#1085;&#1089;&#1087;&#1077;&#1082;&#1090;&#1099;-&#1091;&#1088;&#1086;&#1082;&#1086;&#1074;-&#1080;-&#1087;&#1088;&#1077;&#1079;&#1077;&#1085;&#1090;&#1072;&#1094;&#1080;&#1080;/&#1087;&#1088;&#1072;&#1082;&#1090;&#1080;&#1082;&#1091;&#1084;-&#1087;&#1086;-&#1090;&#1077;&#1084;&#1077;-&#1095;&#1077;&#1083;&#1086;&#1074;&#1077;&#1082;-&#1089;&#1088;&#1077;&#1076;&#1080;-&#1083;&#1102;&#1076;&#1077;/?ysclid=kzcir1xsj7" TargetMode="External"/><Relationship Id="rId11" Type="http://schemas.openxmlformats.org/officeDocument/2006/relationships/hyperlink" Target="https://infourok.ru/prezentaciya-po-tehnologii-na-temu-vidy-mashinnyh-operacij-5-6-klassy-57072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-natalya@yandex.ru" TargetMode="External"/><Relationship Id="rId10" Type="http://schemas.openxmlformats.org/officeDocument/2006/relationships/hyperlink" Target="https://infourok.ru/prezentaciya-po-tehnologii-na-temu-vidy-mashinnyh-operacij-5-6-klassy-5707252.html" TargetMode="External"/><Relationship Id="rId19" Type="http://schemas.openxmlformats.org/officeDocument/2006/relationships/hyperlink" Target="mailto:svoyckina.el-7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instrukciya-po-tehnike-bezopasnosti-na-urokah-basketbola-4062956.html" TargetMode="External"/><Relationship Id="rId14" Type="http://schemas.openxmlformats.org/officeDocument/2006/relationships/hyperlink" Target="https://resh.edu.ru/subject/lesson/12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DB80-FA27-4958-B9DF-D5A74B82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17</cp:revision>
  <dcterms:created xsi:type="dcterms:W3CDTF">2022-02-04T05:21:00Z</dcterms:created>
  <dcterms:modified xsi:type="dcterms:W3CDTF">2022-02-10T17:26:00Z</dcterms:modified>
</cp:coreProperties>
</file>