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F85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6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9F14AE">
        <w:rPr>
          <w:rFonts w:ascii="Times New Roman" w:hAnsi="Times New Roman"/>
          <w:b/>
          <w:sz w:val="24"/>
          <w:szCs w:val="24"/>
        </w:rPr>
        <w:t>10</w:t>
      </w:r>
      <w:r w:rsidR="00053B28"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 w:rsidR="00053B28"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991"/>
        <w:gridCol w:w="1697"/>
        <w:gridCol w:w="1542"/>
        <w:gridCol w:w="1922"/>
        <w:gridCol w:w="5225"/>
        <w:gridCol w:w="3332"/>
        <w:gridCol w:w="15555"/>
      </w:tblGrid>
      <w:tr w:rsidR="002B5B35" w:rsidTr="001559EF">
        <w:trPr>
          <w:gridAfter w:val="1"/>
          <w:wAfter w:w="15555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F1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Четверг 10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>.02.2022г.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D1716" w:rsidTr="001559EF">
        <w:trPr>
          <w:gridAfter w:val="1"/>
          <w:wAfter w:w="15555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3D1716" w:rsidRDefault="003D1716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Pr="00FD67A4" w:rsidRDefault="003D1716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16" w:rsidTr="001559EF">
        <w:trPr>
          <w:gridAfter w:val="1"/>
          <w:wAfter w:w="15555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 «Конь с розовой гривой»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</w:t>
            </w:r>
          </w:p>
          <w:p w:rsidR="003D1716" w:rsidRDefault="003D17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</w:t>
            </w:r>
            <w:r>
              <w:rPr>
                <w:rFonts w:ascii="Times New Roman" w:hAnsi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/>
              </w:rPr>
              <w:t>ютубе</w:t>
            </w:r>
            <w:proofErr w:type="spellEnd"/>
            <w:r>
              <w:t xml:space="preserve">:  </w:t>
            </w:r>
            <w:hyperlink r:id="rId6" w:history="1">
              <w:r>
                <w:rPr>
                  <w:rStyle w:val="af3"/>
                </w:rPr>
                <w:t>https://youtu.be/Qx9OvwW8U_A</w:t>
              </w:r>
            </w:hyperlink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Читать рассказ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>тр.70-74</w:t>
            </w:r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письменно на вопросы 1-3 стр.82</w:t>
            </w:r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сдачи: прислать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1716" w:rsidTr="001559EF">
        <w:trPr>
          <w:gridAfter w:val="1"/>
          <w:wAfter w:w="155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Великобритании. Составление диалогов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D1716" w:rsidRDefault="003D1716">
            <w:pPr>
              <w:spacing w:after="0" w:line="240" w:lineRule="auto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видео-урок </w:t>
            </w:r>
            <w:hyperlink r:id="rId8" w:tgtFrame="_blank" w:history="1">
              <w:r>
                <w:rPr>
                  <w:color w:val="DD5500"/>
                </w:rPr>
                <w:br/>
              </w:r>
            </w:hyperlink>
            <w:r w:rsidRPr="00C878A6">
              <w:rPr>
                <w:rFonts w:ascii="Times New Roman" w:hAnsi="Times New Roman"/>
                <w:color w:val="444444"/>
                <w:sz w:val="21"/>
                <w:szCs w:val="21"/>
              </w:rPr>
              <w:t xml:space="preserve"> </w:t>
            </w:r>
            <w:hyperlink r:id="rId9" w:history="1">
              <w:r w:rsidRPr="00C878A6">
                <w:rPr>
                  <w:rStyle w:val="af3"/>
                  <w:rFonts w:ascii="Times New Roman" w:hAnsi="Times New Roman"/>
                  <w:sz w:val="21"/>
                  <w:szCs w:val="21"/>
                </w:rPr>
                <w:t>https://infourok.ru/prezentaciya-k-uroku-angliyskogo-yazika-na-temu-goroda-velikobritanii-klass-3721689.html</w:t>
              </w:r>
            </w:hyperlink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 лексические единицы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102, выполнить задания к тексту.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1716" w:rsidTr="001559EF">
        <w:trPr>
          <w:gridAfter w:val="1"/>
          <w:wAfter w:w="15555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D1716" w:rsidRPr="001D3DE8" w:rsidRDefault="003D1716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B52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3D1716" w:rsidRDefault="003D1716" w:rsidP="00B52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«Сравнение чисел»(2)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ZOOM (весь класс)</w:t>
            </w:r>
          </w:p>
          <w:p w:rsidR="003D1716" w:rsidRDefault="003D1716" w:rsidP="00977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</w:t>
            </w:r>
          </w:p>
          <w:p w:rsidR="003D1716" w:rsidRDefault="00155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D1716">
                <w:rPr>
                  <w:rStyle w:val="af3"/>
                  <w:rFonts w:ascii="Times New Roman" w:hAnsi="Times New Roman"/>
                  <w:szCs w:val="24"/>
                </w:rPr>
                <w:t>https://resh.edu.ru/subject/lesson/1307/</w:t>
              </w:r>
            </w:hyperlink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№979, 980, 981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</w:t>
            </w:r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№996, 998,1000</w:t>
            </w:r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2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3D1716" w:rsidTr="001559EF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/>
        </w:tc>
        <w:tc>
          <w:tcPr>
            <w:tcW w:w="1555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55" w:type="dxa"/>
          </w:tcPr>
          <w:p w:rsidR="003D1716" w:rsidRDefault="003D1716" w:rsidP="00F0641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3D1716" w:rsidTr="001559EF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3D1716" w:rsidRDefault="003D1716" w:rsidP="00F0641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3D1716" w:rsidRDefault="003D1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Дефисное и слитное написание сложных прилагательных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(весь класс) </w:t>
            </w:r>
          </w:p>
          <w:p w:rsidR="003D1716" w:rsidRDefault="003D1716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 посмотреть 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t xml:space="preserve">: </w:t>
            </w:r>
          </w:p>
          <w:p w:rsidR="003D1716" w:rsidRDefault="001559EF">
            <w:hyperlink r:id="rId13" w:tgtFrame="_blank" w:history="1">
              <w:r w:rsidR="003D1716">
                <w:rPr>
                  <w:rStyle w:val="af3"/>
                </w:rPr>
                <w:t>https://youtu.be/5MlPfXs6UHE</w:t>
              </w:r>
            </w:hyperlink>
          </w:p>
          <w:p w:rsidR="003D1716" w:rsidRDefault="003D17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п.69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ыполнить упр.425,427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Default="003D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Выполнит упр.426, Выучить правило.</w:t>
            </w:r>
          </w:p>
          <w:p w:rsidR="003D1716" w:rsidRDefault="00C8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D1716">
              <w:rPr>
                <w:rFonts w:ascii="Times New Roman" w:hAnsi="Times New Roman"/>
                <w:sz w:val="24"/>
                <w:szCs w:val="24"/>
              </w:rPr>
              <w:t xml:space="preserve">рислать работы </w:t>
            </w:r>
            <w:proofErr w:type="gramStart"/>
            <w:r w:rsidR="003D171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D171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3D1716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3D1716"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14" w:history="1">
              <w:r w:rsidR="003D1716"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3D1716" w:rsidRDefault="00C8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</w:p>
        </w:tc>
      </w:tr>
      <w:tr w:rsidR="003D1716" w:rsidTr="001559EF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C878A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Pr="00B942B3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Русь при наследниках Ярослава Мудрого. Владимир Мономах.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3D1716" w:rsidRPr="00356245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пройти по ссылке:</w:t>
            </w:r>
            <w:r>
              <w:t xml:space="preserve"> </w:t>
            </w:r>
            <w:hyperlink r:id="rId15" w:history="1">
              <w:r w:rsidRPr="00356245">
                <w:rPr>
                  <w:rStyle w:val="af3"/>
                  <w:rFonts w:ascii="Times New Roman" w:hAnsi="Times New Roman"/>
                  <w:szCs w:val="24"/>
                </w:rPr>
                <w:t>https://youtu.be/WxFREqRIUyo</w:t>
              </w:r>
            </w:hyperlink>
          </w:p>
          <w:p w:rsidR="003D1716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643035">
              <w:rPr>
                <w:rFonts w:ascii="Times New Roman" w:hAnsi="Times New Roman"/>
              </w:rPr>
              <w:t>осмотреть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повторить п. 7, изучить п.8 , выписать даты, термины, выполнить письменно задания 1,2 стр.68. 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D1716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П.8- учить,  вопросы 3,4 стр. 68- письменно.  </w:t>
            </w:r>
          </w:p>
          <w:p w:rsidR="003D1716" w:rsidRPr="008351D8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1716" w:rsidRPr="00C878A6" w:rsidRDefault="003D1716" w:rsidP="00F06413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53B28"/>
    <w:rsid w:val="00060FC1"/>
    <w:rsid w:val="00064126"/>
    <w:rsid w:val="000672FA"/>
    <w:rsid w:val="000A0424"/>
    <w:rsid w:val="00103F11"/>
    <w:rsid w:val="00112884"/>
    <w:rsid w:val="00152ABE"/>
    <w:rsid w:val="001559EF"/>
    <w:rsid w:val="00165105"/>
    <w:rsid w:val="00224310"/>
    <w:rsid w:val="002B544A"/>
    <w:rsid w:val="002B5B35"/>
    <w:rsid w:val="003055BA"/>
    <w:rsid w:val="00343092"/>
    <w:rsid w:val="003D1716"/>
    <w:rsid w:val="003F0D42"/>
    <w:rsid w:val="004809CE"/>
    <w:rsid w:val="00494BB5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913C02"/>
    <w:rsid w:val="0097754F"/>
    <w:rsid w:val="009B089C"/>
    <w:rsid w:val="009B3472"/>
    <w:rsid w:val="009C6AA4"/>
    <w:rsid w:val="009F14AE"/>
    <w:rsid w:val="009F42A0"/>
    <w:rsid w:val="00A4469A"/>
    <w:rsid w:val="00A76434"/>
    <w:rsid w:val="00B305B4"/>
    <w:rsid w:val="00B52C2A"/>
    <w:rsid w:val="00C878A6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/material_view/atomic_objects/3214940" TargetMode="External"/><Relationship Id="rId13" Type="http://schemas.openxmlformats.org/officeDocument/2006/relationships/hyperlink" Target="https://youtu.be/5MlPfXs6U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a.shkola@yandex.ru" TargetMode="External"/><Relationship Id="rId12" Type="http://schemas.openxmlformats.org/officeDocument/2006/relationships/hyperlink" Target="mailto:pl-nataly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x9OvwW8U_A" TargetMode="External"/><Relationship Id="rId11" Type="http://schemas.openxmlformats.org/officeDocument/2006/relationships/hyperlink" Target="https://resh.edu.ru/subject/lesson/13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xFREqRIUyo" TargetMode="External"/><Relationship Id="rId10" Type="http://schemas.openxmlformats.org/officeDocument/2006/relationships/hyperlink" Target="mailto:svoyckina.el-7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k-uroku-angliyskogo-yazika-na-temu-goroda-velikobritanii-klass-3721689.html" TargetMode="External"/><Relationship Id="rId14" Type="http://schemas.openxmlformats.org/officeDocument/2006/relationships/hyperlink" Target="mailto:gala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9979-967D-4D12-AC2C-8111502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2022-02-04T05:21:00Z</dcterms:created>
  <dcterms:modified xsi:type="dcterms:W3CDTF">2022-02-05T06:22:00Z</dcterms:modified>
</cp:coreProperties>
</file>